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9B" w:rsidRDefault="00FA296A" w:rsidP="00C1599B">
      <w:pPr>
        <w:jc w:val="both"/>
        <w:rPr>
          <w:rFonts w:ascii="Calibri" w:hAnsi="Calibri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19050</wp:posOffset>
                </wp:positionV>
                <wp:extent cx="9448800" cy="5486400"/>
                <wp:effectExtent l="38100" t="19050" r="57150" b="38100"/>
                <wp:wrapTight wrapText="bothSides">
                  <wp:wrapPolygon edited="0">
                    <wp:start x="14676" y="-75"/>
                    <wp:lineTo x="13761" y="0"/>
                    <wp:lineTo x="13761" y="1200"/>
                    <wp:lineTo x="9494" y="1200"/>
                    <wp:lineTo x="9494" y="2400"/>
                    <wp:lineTo x="4398" y="2400"/>
                    <wp:lineTo x="4398" y="4050"/>
                    <wp:lineTo x="4616" y="4800"/>
                    <wp:lineTo x="5095" y="7200"/>
                    <wp:lineTo x="1089" y="7200"/>
                    <wp:lineTo x="1089" y="8325"/>
                    <wp:lineTo x="3092" y="10800"/>
                    <wp:lineTo x="2439" y="11925"/>
                    <wp:lineTo x="-87" y="12000"/>
                    <wp:lineTo x="-87" y="12975"/>
                    <wp:lineTo x="1785" y="14400"/>
                    <wp:lineTo x="2961" y="15600"/>
                    <wp:lineTo x="2003" y="15600"/>
                    <wp:lineTo x="2003" y="16800"/>
                    <wp:lineTo x="1176" y="16800"/>
                    <wp:lineTo x="1176" y="17925"/>
                    <wp:lineTo x="2047" y="18000"/>
                    <wp:lineTo x="4703" y="19200"/>
                    <wp:lineTo x="4834" y="21675"/>
                    <wp:lineTo x="5052" y="21675"/>
                    <wp:lineTo x="5966" y="20400"/>
                    <wp:lineTo x="6881" y="20400"/>
                    <wp:lineTo x="9145" y="19575"/>
                    <wp:lineTo x="9102" y="19200"/>
                    <wp:lineTo x="10844" y="19200"/>
                    <wp:lineTo x="11932" y="18750"/>
                    <wp:lineTo x="11889" y="18000"/>
                    <wp:lineTo x="13239" y="18000"/>
                    <wp:lineTo x="15068" y="17325"/>
                    <wp:lineTo x="15024" y="16800"/>
                    <wp:lineTo x="18987" y="15600"/>
                    <wp:lineTo x="17158" y="13200"/>
                    <wp:lineTo x="17202" y="12000"/>
                    <wp:lineTo x="17811" y="11850"/>
                    <wp:lineTo x="18247" y="11250"/>
                    <wp:lineTo x="18073" y="10800"/>
                    <wp:lineTo x="17289" y="9600"/>
                    <wp:lineTo x="20903" y="7200"/>
                    <wp:lineTo x="21687" y="6525"/>
                    <wp:lineTo x="21469" y="6450"/>
                    <wp:lineTo x="16810" y="6000"/>
                    <wp:lineTo x="18160" y="3150"/>
                    <wp:lineTo x="17898" y="3000"/>
                    <wp:lineTo x="14806" y="2400"/>
                    <wp:lineTo x="14894" y="-75"/>
                    <wp:lineTo x="14676" y="-75"/>
                  </wp:wrapPolygon>
                </wp:wrapTight>
                <wp:docPr id="8" name="Výbuch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0" cy="5486400"/>
                        </a:xfrm>
                        <a:prstGeom prst="irregularSeal2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99B" w:rsidRDefault="00C1599B" w:rsidP="00C1599B">
                            <w:pPr>
                              <w:jc w:val="center"/>
                            </w:pPr>
                          </w:p>
                          <w:p w:rsidR="00C1599B" w:rsidRPr="00724BCC" w:rsidRDefault="005D1615" w:rsidP="00C15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724BCC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Máš právo podat stížnost</w:t>
                            </w:r>
                            <w:r w:rsidR="00FB67FA" w:rsidRPr="00724BCC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8" o:spid="_x0000_s1026" type="#_x0000_t72" style="position:absolute;left:0;text-align:left;margin-left:-54.35pt;margin-top:1.5pt;width:744pt;height:6in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" fillcolor="#5b9bd5 [3204]" strokecolor="#1f4d78 [1604]" strokeweight="1pt">
                <v:textbox>
                  <w:txbxContent>
                    <w:p w:rsidR="00C1599B" w:rsidRDefault="00C1599B" w:rsidP="00C1599B">
                      <w:pPr>
                        <w:jc w:val="center"/>
                      </w:pPr>
                    </w:p>
                    <w:p w:rsidR="00C1599B" w:rsidRPr="00724BCC" w:rsidRDefault="005D1615" w:rsidP="00C1599B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724BCC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Máš právo podat stížnost</w:t>
                      </w:r>
                      <w:r w:rsidR="00FB67FA" w:rsidRPr="00724BCC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4445</wp:posOffset>
                </wp:positionV>
                <wp:extent cx="7505700" cy="4543425"/>
                <wp:effectExtent l="19050" t="0" r="0" b="0"/>
                <wp:wrapNone/>
                <wp:docPr id="5" name="Tět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543425"/>
                        </a:xfrm>
                        <a:prstGeom prst="chord">
                          <a:avLst>
                            <a:gd name="adj1" fmla="val 9964514"/>
                            <a:gd name="adj2" fmla="val 1620000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3AE2" id="Tětiva 5" o:spid="_x0000_s1026" style="position:absolute;margin-left:-33.35pt;margin-top:.35pt;width:591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5700,454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" path="m280012,3132746c-359566,2187505,121711,1100098,1456298,475020,2113773,167080,2921547,-1,3752850,-1l280012,3132746xe" fillcolor="#00b0f0" strokecolor="black [1600]" strokeweight="1pt">
                <v:stroke joinstyle="miter"/>
                <v:path arrowok="t" o:connecttype="custom" o:connectlocs="280012,3132746;1456298,475020;3752850,-1;280012,3132746" o:connectangles="0,0,0,0"/>
              </v:shape>
            </w:pict>
          </mc:Fallback>
        </mc:AlternateContent>
      </w:r>
    </w:p>
    <w:p w:rsidR="00C1599B" w:rsidRDefault="00C1599B" w:rsidP="00C1599B">
      <w:pPr>
        <w:jc w:val="both"/>
        <w:rPr>
          <w:rFonts w:ascii="Calibri" w:hAnsi="Calibri" w:cs="Calibri"/>
          <w:b/>
          <w:u w:val="single"/>
        </w:rPr>
      </w:pPr>
    </w:p>
    <w:p w:rsidR="00C1599B" w:rsidRDefault="00C1599B" w:rsidP="00C1599B">
      <w:pPr>
        <w:jc w:val="both"/>
        <w:rPr>
          <w:rFonts w:ascii="Calibri" w:hAnsi="Calibri" w:cs="Calibri"/>
          <w:b/>
          <w:u w:val="single"/>
        </w:rPr>
      </w:pPr>
    </w:p>
    <w:p w:rsidR="00C1599B" w:rsidRDefault="00C1599B" w:rsidP="00C1599B">
      <w:pPr>
        <w:rPr>
          <w:rFonts w:ascii="Calibri" w:hAnsi="Calibri" w:cs="Calibri"/>
        </w:rPr>
      </w:pPr>
    </w:p>
    <w:p w:rsidR="00C1599B" w:rsidRDefault="00C1599B" w:rsidP="00C1599B">
      <w:pPr>
        <w:pStyle w:val="Nadpis1"/>
        <w:jc w:val="center"/>
        <w:rPr>
          <w:rFonts w:ascii="Calibri" w:hAnsi="Calibri" w:cs="Calibri"/>
          <w:b w:val="0"/>
          <w:szCs w:val="24"/>
        </w:rPr>
      </w:pPr>
    </w:p>
    <w:p w:rsidR="00C1599B" w:rsidRDefault="00C1599B" w:rsidP="00C1599B">
      <w:pPr>
        <w:rPr>
          <w:rFonts w:ascii="Calibri" w:hAnsi="Calibri" w:cs="Calibri"/>
        </w:rPr>
      </w:pPr>
    </w:p>
    <w:p w:rsidR="00C1599B" w:rsidRDefault="00C1599B" w:rsidP="00C159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C1599B" w:rsidRDefault="00C1599B" w:rsidP="00C1599B">
      <w:pPr>
        <w:jc w:val="both"/>
        <w:rPr>
          <w:rFonts w:ascii="Calibri" w:hAnsi="Calibri" w:cs="Calibri"/>
        </w:rPr>
      </w:pPr>
    </w:p>
    <w:p w:rsidR="00C1599B" w:rsidRDefault="00C1599B" w:rsidP="00C1599B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C1599B" w:rsidRDefault="00C1599B" w:rsidP="00C1599B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5D1615" w:rsidRDefault="005D1615" w:rsidP="005D1615">
      <w:pPr>
        <w:pStyle w:val="Zkladntext"/>
        <w:ind w:left="72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1599B" w:rsidRPr="005D1615" w:rsidRDefault="005D1615" w:rsidP="005D1615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/>
          <w:b/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0</wp:posOffset>
            </wp:positionV>
            <wp:extent cx="1228725" cy="1384935"/>
            <wp:effectExtent l="0" t="0" r="9525" b="5715"/>
            <wp:wrapTight wrapText="bothSides">
              <wp:wrapPolygon edited="0">
                <wp:start x="0" y="0"/>
                <wp:lineTo x="0" y="21392"/>
                <wp:lineTo x="21433" y="21392"/>
                <wp:lineTo x="21433" y="0"/>
                <wp:lineTo x="0" y="0"/>
              </wp:wrapPolygon>
            </wp:wrapTight>
            <wp:docPr id="6" name="Obrázek 6" descr="cteni-ro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teni-rod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Pokud si myslíš, že s Tebou pracovník, který k Vám chodí domů a učí se s Tebou, nebo se Ti věnuje, ale nejedná správně, přehlíží Tě, </w:t>
      </w:r>
      <w:proofErr w:type="gramStart"/>
      <w:r w:rsidR="00C1599B" w:rsidRPr="005D1615">
        <w:rPr>
          <w:rFonts w:ascii="Verdana" w:hAnsi="Verdana" w:cs="Calibri"/>
          <w:b/>
          <w:sz w:val="24"/>
          <w:szCs w:val="24"/>
        </w:rPr>
        <w:t>je</w:t>
      </w:r>
      <w:proofErr w:type="gramEnd"/>
      <w:r w:rsidR="00C1599B" w:rsidRPr="005D1615">
        <w:rPr>
          <w:rFonts w:ascii="Verdana" w:hAnsi="Verdana" w:cs="Calibri"/>
          <w:b/>
          <w:sz w:val="24"/>
          <w:szCs w:val="24"/>
        </w:rPr>
        <w:t xml:space="preserve"> k Tobě hrubý nesnaží se Ti porozumět, pomoci, pak se neostýchej a neboj se to sdělit. </w:t>
      </w:r>
    </w:p>
    <w:p w:rsidR="005D1615" w:rsidRDefault="001647BF" w:rsidP="005D1615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4189095</wp:posOffset>
            </wp:positionH>
            <wp:positionV relativeFrom="margin">
              <wp:posOffset>862330</wp:posOffset>
            </wp:positionV>
            <wp:extent cx="1206500" cy="1292860"/>
            <wp:effectExtent l="0" t="0" r="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92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Nejlepší je, když o nevhodném chování pracovníka povíš doma svým rodičům a oni podají stížnost za Tebe. </w:t>
      </w:r>
    </w:p>
    <w:p w:rsidR="001647BF" w:rsidRDefault="001647BF" w:rsidP="005D1615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</w:p>
    <w:p w:rsidR="005D1615" w:rsidRDefault="00C1599B" w:rsidP="005D1615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 w:cs="Calibri"/>
          <w:b/>
          <w:sz w:val="24"/>
          <w:szCs w:val="24"/>
        </w:rPr>
        <w:t xml:space="preserve">Nebo se přímo obrať na ředitelku úseku, </w:t>
      </w:r>
    </w:p>
    <w:p w:rsidR="005D1615" w:rsidRPr="001647BF" w:rsidRDefault="005D1615" w:rsidP="005D1615">
      <w:pPr>
        <w:pStyle w:val="Zkladntext"/>
        <w:jc w:val="both"/>
        <w:rPr>
          <w:rFonts w:ascii="Verdana" w:hAnsi="Verdana" w:cs="Calibri"/>
          <w:b/>
          <w:color w:val="0070C0"/>
          <w:sz w:val="24"/>
          <w:szCs w:val="24"/>
        </w:rPr>
      </w:pPr>
    </w:p>
    <w:p w:rsidR="005D1615" w:rsidRPr="001647BF" w:rsidRDefault="00C1599B" w:rsidP="005D1615">
      <w:pPr>
        <w:pStyle w:val="Zkladntext"/>
        <w:jc w:val="both"/>
        <w:rPr>
          <w:rFonts w:ascii="Verdana" w:hAnsi="Verdana" w:cs="Calibri"/>
          <w:b/>
          <w:color w:val="0070C0"/>
          <w:sz w:val="24"/>
          <w:szCs w:val="24"/>
        </w:rPr>
      </w:pPr>
      <w:r w:rsidRPr="001647BF">
        <w:rPr>
          <w:rFonts w:ascii="Verdana" w:hAnsi="Verdana" w:cs="Calibri"/>
          <w:b/>
          <w:color w:val="0070C0"/>
          <w:sz w:val="24"/>
          <w:szCs w:val="24"/>
        </w:rPr>
        <w:t xml:space="preserve">Helenu </w:t>
      </w:r>
      <w:proofErr w:type="spellStart"/>
      <w:r w:rsidRPr="001647BF">
        <w:rPr>
          <w:rFonts w:ascii="Verdana" w:hAnsi="Verdana" w:cs="Calibri"/>
          <w:b/>
          <w:color w:val="0070C0"/>
          <w:sz w:val="24"/>
          <w:szCs w:val="24"/>
        </w:rPr>
        <w:t>Jedinákovou</w:t>
      </w:r>
      <w:proofErr w:type="spellEnd"/>
      <w:r w:rsidRPr="001647BF">
        <w:rPr>
          <w:rFonts w:ascii="Verdana" w:hAnsi="Verdana" w:cs="Calibri"/>
          <w:b/>
          <w:color w:val="0070C0"/>
          <w:sz w:val="24"/>
          <w:szCs w:val="24"/>
        </w:rPr>
        <w:t xml:space="preserve">, </w:t>
      </w:r>
    </w:p>
    <w:p w:rsidR="00C1599B" w:rsidRPr="005D1615" w:rsidRDefault="001647BF" w:rsidP="005D1615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1457325" cy="752475"/>
            <wp:effectExtent l="0" t="0" r="9525" b="9525"/>
            <wp:wrapNone/>
            <wp:docPr id="3" name="Obrázek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která stejně bude Tvoji stížnost vyřizovat. Můžeš ji zavolat na telefon </w:t>
      </w:r>
      <w:r w:rsidR="00C1599B" w:rsidRPr="001647BF">
        <w:rPr>
          <w:rFonts w:ascii="Verdana" w:hAnsi="Verdana" w:cs="Calibri"/>
          <w:b/>
          <w:color w:val="0070C0"/>
          <w:sz w:val="24"/>
          <w:szCs w:val="24"/>
        </w:rPr>
        <w:t>775 761 192</w:t>
      </w:r>
      <w:r w:rsidR="00C1599B" w:rsidRPr="005D1615">
        <w:rPr>
          <w:rFonts w:ascii="Verdana" w:hAnsi="Verdana" w:cs="Calibri"/>
          <w:b/>
          <w:sz w:val="24"/>
          <w:szCs w:val="24"/>
        </w:rPr>
        <w:t>, nebo přijít za ní osobně</w:t>
      </w:r>
      <w:r>
        <w:rPr>
          <w:rFonts w:ascii="Verdana" w:hAnsi="Verdana" w:cs="Calibri"/>
          <w:b/>
          <w:sz w:val="24"/>
          <w:szCs w:val="24"/>
        </w:rPr>
        <w:t xml:space="preserve"> do kanceláře, </w:t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 na Bieblovu 6, Moravská Ostrava /kousek od tramvajové zastávky, vystoupíš na zastávce  Důl Jindřich/.</w:t>
      </w:r>
    </w:p>
    <w:p w:rsidR="00C1599B" w:rsidRPr="005D1615" w:rsidRDefault="00C1599B" w:rsidP="00C1599B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C1599B" w:rsidP="00C1599B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C1599B" w:rsidP="00C1599B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C1599B" w:rsidP="00C1599B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1647BF" w:rsidP="001647BF">
      <w:pPr>
        <w:pStyle w:val="Zkladntext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7042150</wp:posOffset>
            </wp:positionH>
            <wp:positionV relativeFrom="paragraph">
              <wp:posOffset>389255</wp:posOffset>
            </wp:positionV>
            <wp:extent cx="1584325" cy="880110"/>
            <wp:effectExtent l="0" t="0" r="0" b="0"/>
            <wp:wrapNone/>
            <wp:docPr id="2" name="Obrázek 2" descr="odbornice-na-zdrave-psani-jana-johnova-spravnemu-uchopu-se-lze-ucit-kreslenim-816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dbornice-na-zdrave-psani-jana-johnova-spravnemu-uchopu-se-lze-ucit-kreslenim-81698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Pokud bude moci stížnost vyřešit ihned, společně s Tebou navrhne nejlepší možné řešení, se kterým budeš spokojen/a.  Pokud budeš chtít písemnou odpověď, pak Ti písemně odpoví do 30 dnů od doby, kdy Tvou stížnost obdrží. O výsledku stížnosti uvědomí i Tvé rodiče. </w:t>
      </w:r>
    </w:p>
    <w:p w:rsidR="00C1599B" w:rsidRPr="005D1615" w:rsidRDefault="00C1599B" w:rsidP="00C1599B">
      <w:pPr>
        <w:pStyle w:val="Odstavecseseznamem"/>
        <w:rPr>
          <w:rFonts w:ascii="Verdana" w:hAnsi="Verdana" w:cs="Calibri"/>
          <w:b/>
        </w:rPr>
      </w:pPr>
    </w:p>
    <w:p w:rsidR="00C1599B" w:rsidRPr="005D1615" w:rsidRDefault="00C1599B" w:rsidP="00C1599B">
      <w:pPr>
        <w:pStyle w:val="Odstavecseseznamem"/>
        <w:rPr>
          <w:rFonts w:ascii="Verdana" w:hAnsi="Verdana" w:cs="Calibri"/>
          <w:b/>
        </w:rPr>
      </w:pPr>
    </w:p>
    <w:p w:rsidR="00C1599B" w:rsidRPr="005D1615" w:rsidRDefault="00C1599B" w:rsidP="00C1599B">
      <w:pPr>
        <w:rPr>
          <w:rFonts w:ascii="Verdana" w:hAnsi="Verdana" w:cs="Calibri"/>
          <w:b/>
        </w:rPr>
      </w:pPr>
    </w:p>
    <w:p w:rsidR="00C1599B" w:rsidRPr="005D1615" w:rsidRDefault="00C1599B" w:rsidP="00C1599B">
      <w:pPr>
        <w:pStyle w:val="Zkladntext"/>
        <w:ind w:left="360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C1599B" w:rsidP="00C1599B">
      <w:pPr>
        <w:pStyle w:val="Zkladntext"/>
        <w:ind w:left="360"/>
        <w:jc w:val="both"/>
        <w:rPr>
          <w:rFonts w:ascii="Verdana" w:hAnsi="Verdana" w:cs="Calibri"/>
          <w:b/>
          <w:sz w:val="24"/>
          <w:szCs w:val="24"/>
        </w:rPr>
      </w:pPr>
    </w:p>
    <w:p w:rsidR="00C1599B" w:rsidRPr="005D1615" w:rsidRDefault="001647BF" w:rsidP="001647BF">
      <w:pPr>
        <w:pStyle w:val="Zkladntext"/>
        <w:ind w:left="720"/>
        <w:jc w:val="both"/>
        <w:rPr>
          <w:rFonts w:ascii="Verdana" w:hAnsi="Verdana" w:cs="Calibri"/>
          <w:b/>
          <w:sz w:val="24"/>
          <w:szCs w:val="24"/>
        </w:rPr>
      </w:pPr>
      <w:r w:rsidRPr="005D1615">
        <w:rPr>
          <w:rFonts w:ascii="Verdana" w:hAnsi="Verdana"/>
          <w:b/>
          <w:noProof/>
        </w:rPr>
        <w:lastRenderedPageBreak/>
        <w:drawing>
          <wp:anchor distT="0" distB="0" distL="114935" distR="114935" simplePos="0" relativeHeight="251661312" behindDoc="0" locked="0" layoutInCell="1" allowOverlap="0">
            <wp:simplePos x="0" y="0"/>
            <wp:positionH relativeFrom="column">
              <wp:posOffset>557530</wp:posOffset>
            </wp:positionH>
            <wp:positionV relativeFrom="paragraph">
              <wp:posOffset>24130</wp:posOffset>
            </wp:positionV>
            <wp:extent cx="1426845" cy="1266825"/>
            <wp:effectExtent l="0" t="0" r="1905" b="9525"/>
            <wp:wrapSquare wrapText="bothSides"/>
            <wp:docPr id="1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b="1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9B" w:rsidRPr="005D1615">
        <w:rPr>
          <w:rFonts w:ascii="Verdana" w:hAnsi="Verdana" w:cs="Calibri"/>
          <w:b/>
          <w:sz w:val="24"/>
          <w:szCs w:val="24"/>
        </w:rPr>
        <w:t xml:space="preserve">Nebudeš-li spolu s rodiči spokojen/a s vyřízením stížnosti, pak spolu s rodiči si můžeš stěžovat našemu panu řediteli </w:t>
      </w:r>
      <w:proofErr w:type="spellStart"/>
      <w:r w:rsidR="00C1599B" w:rsidRPr="001647BF">
        <w:rPr>
          <w:rFonts w:ascii="Verdana" w:hAnsi="Verdana" w:cs="Calibri"/>
          <w:b/>
          <w:color w:val="0070C0"/>
          <w:sz w:val="24"/>
          <w:szCs w:val="24"/>
        </w:rPr>
        <w:t>Kumaru</w:t>
      </w:r>
      <w:proofErr w:type="spellEnd"/>
      <w:r w:rsidR="00C1599B" w:rsidRPr="001647BF">
        <w:rPr>
          <w:rFonts w:ascii="Verdana" w:hAnsi="Verdana" w:cs="Calibri"/>
          <w:b/>
          <w:color w:val="0070C0"/>
          <w:sz w:val="24"/>
          <w:szCs w:val="24"/>
        </w:rPr>
        <w:t xml:space="preserve"> </w:t>
      </w:r>
      <w:proofErr w:type="spellStart"/>
      <w:r w:rsidR="00C1599B" w:rsidRPr="001647BF">
        <w:rPr>
          <w:rFonts w:ascii="Verdana" w:hAnsi="Verdana" w:cs="Calibri"/>
          <w:b/>
          <w:color w:val="0070C0"/>
          <w:sz w:val="24"/>
          <w:szCs w:val="24"/>
        </w:rPr>
        <w:t>Vishwanathanovi</w:t>
      </w:r>
      <w:proofErr w:type="spellEnd"/>
      <w:r w:rsidR="00C1599B" w:rsidRPr="005D1615">
        <w:rPr>
          <w:rFonts w:ascii="Verdana" w:hAnsi="Verdana" w:cs="Calibri"/>
          <w:b/>
          <w:sz w:val="24"/>
          <w:szCs w:val="24"/>
        </w:rPr>
        <w:t xml:space="preserve">. Pan ředitel je ve stejné budově jako Helena </w:t>
      </w:r>
      <w:proofErr w:type="spellStart"/>
      <w:r w:rsidR="00C1599B" w:rsidRPr="005D1615">
        <w:rPr>
          <w:rFonts w:ascii="Verdana" w:hAnsi="Verdana" w:cs="Calibri"/>
          <w:b/>
          <w:sz w:val="24"/>
          <w:szCs w:val="24"/>
        </w:rPr>
        <w:t>Jedináková</w:t>
      </w:r>
      <w:proofErr w:type="spellEnd"/>
      <w:r w:rsidR="00C1599B" w:rsidRPr="005D1615">
        <w:rPr>
          <w:rFonts w:ascii="Verdana" w:hAnsi="Verdana" w:cs="Calibri"/>
          <w:b/>
          <w:sz w:val="24"/>
          <w:szCs w:val="24"/>
        </w:rPr>
        <w:t>.</w:t>
      </w:r>
    </w:p>
    <w:p w:rsidR="00C1599B" w:rsidRPr="005D1615" w:rsidRDefault="00C1599B" w:rsidP="005D1615">
      <w:pPr>
        <w:ind w:left="720"/>
        <w:jc w:val="both"/>
        <w:rPr>
          <w:rFonts w:ascii="Verdana" w:hAnsi="Verdana" w:cs="Calibri"/>
          <w:b/>
        </w:rPr>
      </w:pPr>
      <w:r w:rsidRPr="005D1615">
        <w:rPr>
          <w:rFonts w:ascii="Verdana" w:hAnsi="Verdana" w:cs="Calibri"/>
          <w:b/>
        </w:rPr>
        <w:t>Neboj se vyjádřit svůj názor, podnět, připomínku, stížnost</w:t>
      </w:r>
    </w:p>
    <w:p w:rsidR="00C1599B" w:rsidRPr="005D1615" w:rsidRDefault="00C1599B" w:rsidP="001647BF">
      <w:pPr>
        <w:ind w:left="720"/>
        <w:jc w:val="both"/>
        <w:rPr>
          <w:rFonts w:ascii="Verdana" w:hAnsi="Verdana" w:cs="Calibri"/>
          <w:b/>
        </w:rPr>
      </w:pPr>
      <w:r w:rsidRPr="005D1615">
        <w:rPr>
          <w:rFonts w:ascii="Verdana" w:hAnsi="Verdana" w:cs="Calibri"/>
          <w:b/>
        </w:rPr>
        <w:t>V žádném případě informace od tebe nezlehčím</w:t>
      </w:r>
      <w:r w:rsidR="001647BF">
        <w:rPr>
          <w:rFonts w:ascii="Verdana" w:hAnsi="Verdana" w:cs="Calibri"/>
          <w:b/>
        </w:rPr>
        <w:t xml:space="preserve">e. </w:t>
      </w:r>
      <w:r w:rsidR="005D1615" w:rsidRPr="005D1615">
        <w:rPr>
          <w:rFonts w:ascii="Verdana" w:hAnsi="Verdana" w:cs="Calibri"/>
          <w:b/>
        </w:rPr>
        <w:t>S</w:t>
      </w:r>
      <w:r w:rsidR="001647BF">
        <w:rPr>
          <w:rFonts w:ascii="Verdana" w:hAnsi="Verdana" w:cs="Calibri"/>
          <w:b/>
        </w:rPr>
        <w:t xml:space="preserve"> Tvojí stížností budeme nakládat tak, </w:t>
      </w:r>
      <w:r w:rsidR="005D1615" w:rsidRPr="005D1615">
        <w:rPr>
          <w:rFonts w:ascii="Verdana" w:hAnsi="Verdana" w:cs="Calibri"/>
          <w:b/>
        </w:rPr>
        <w:t> </w:t>
      </w:r>
      <w:r w:rsidRPr="005D1615">
        <w:rPr>
          <w:rFonts w:ascii="Verdana" w:hAnsi="Verdana" w:cs="Calibri"/>
          <w:b/>
        </w:rPr>
        <w:t xml:space="preserve">jako by stížnost podal dospělý člověk. </w:t>
      </w:r>
    </w:p>
    <w:p w:rsidR="00C1599B" w:rsidRPr="005D1615" w:rsidRDefault="00C1599B" w:rsidP="005D1615">
      <w:pPr>
        <w:ind w:left="720"/>
        <w:jc w:val="both"/>
        <w:rPr>
          <w:rFonts w:ascii="Verdana" w:hAnsi="Verdana" w:cs="Calibri"/>
          <w:b/>
        </w:rPr>
      </w:pPr>
    </w:p>
    <w:p w:rsidR="00C1599B" w:rsidRPr="001647BF" w:rsidRDefault="00C1599B" w:rsidP="00C1599B">
      <w:pPr>
        <w:jc w:val="both"/>
        <w:rPr>
          <w:rFonts w:ascii="Verdana" w:hAnsi="Verdana" w:cs="Calibri"/>
          <w:b/>
          <w:sz w:val="28"/>
          <w:szCs w:val="28"/>
        </w:rPr>
      </w:pPr>
      <w:r w:rsidRPr="001647BF">
        <w:rPr>
          <w:rFonts w:ascii="Verdana" w:hAnsi="Verdana" w:cs="Calibri"/>
          <w:b/>
          <w:sz w:val="28"/>
          <w:szCs w:val="28"/>
        </w:rPr>
        <w:t xml:space="preserve">Podněty, připomínky, stížnosti bereme jako možný podnět pro rozvoj </w:t>
      </w:r>
    </w:p>
    <w:p w:rsidR="00C1599B" w:rsidRPr="001647BF" w:rsidRDefault="00C1599B" w:rsidP="00C1599B">
      <w:pPr>
        <w:jc w:val="both"/>
        <w:rPr>
          <w:rFonts w:ascii="Verdana" w:hAnsi="Verdana" w:cs="Calibri"/>
          <w:b/>
          <w:sz w:val="28"/>
          <w:szCs w:val="28"/>
        </w:rPr>
      </w:pPr>
      <w:r w:rsidRPr="001647BF">
        <w:rPr>
          <w:rFonts w:ascii="Verdana" w:hAnsi="Verdana" w:cs="Calibri"/>
          <w:b/>
          <w:sz w:val="28"/>
          <w:szCs w:val="28"/>
        </w:rPr>
        <w:t>a zlepšování kvality své práce.</w:t>
      </w:r>
    </w:p>
    <w:p w:rsidR="00C04DAD" w:rsidRPr="001647BF" w:rsidRDefault="00C04DAD">
      <w:pPr>
        <w:rPr>
          <w:rFonts w:ascii="Verdana" w:hAnsi="Verdana"/>
          <w:b/>
          <w:sz w:val="28"/>
          <w:szCs w:val="28"/>
        </w:rPr>
      </w:pPr>
    </w:p>
    <w:sectPr w:rsidR="00C04DAD" w:rsidRPr="001647BF" w:rsidSect="005D1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D5E"/>
    <w:multiLevelType w:val="hybridMultilevel"/>
    <w:tmpl w:val="EDA68B9C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671A"/>
    <w:multiLevelType w:val="hybridMultilevel"/>
    <w:tmpl w:val="54C6B40A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614B"/>
    <w:multiLevelType w:val="hybridMultilevel"/>
    <w:tmpl w:val="7348F85C"/>
    <w:lvl w:ilvl="0" w:tplc="B15C8B4E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B"/>
    <w:rsid w:val="001647BF"/>
    <w:rsid w:val="005D1615"/>
    <w:rsid w:val="00724BCC"/>
    <w:rsid w:val="00C04DAD"/>
    <w:rsid w:val="00C1599B"/>
    <w:rsid w:val="00FA296A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EF8C-913D-435E-B47B-A8642B3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599B"/>
    <w:pPr>
      <w:keepNext/>
      <w:outlineLvl w:val="0"/>
    </w:pPr>
    <w:rPr>
      <w:rFonts w:ascii="Verdana" w:hAnsi="Verdana"/>
      <w:b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99B"/>
    <w:rPr>
      <w:rFonts w:ascii="Verdana" w:eastAsia="Times New Roman" w:hAnsi="Verdana" w:cs="Times New Roman"/>
      <w:b/>
      <w:sz w:val="24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C1599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15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159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vzajemnesouziti.estran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2019-04-29T05:55:00Z</dcterms:created>
  <dcterms:modified xsi:type="dcterms:W3CDTF">2019-04-29T12:52:00Z</dcterms:modified>
</cp:coreProperties>
</file>